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0B40">
      <w:r>
        <w:t>KRONIKA ČESKÁ</w:t>
      </w:r>
    </w:p>
    <w:p w:rsidR="00000000" w:rsidRDefault="00220B40">
      <w:r>
        <w:t>Kosmas</w:t>
      </w:r>
    </w:p>
    <w:p w:rsidR="00000000" w:rsidRDefault="00220B40">
      <w:r>
        <w:t>Z rozkazu a úsilí císaře římského Jindřicha III., rozmnožitele říše, byla dokonána veliká synoda ve městě Mohuči, kde čtyři arcibiskupové a dvanáct biskupů, jejichž jména později oznámíme, potvrdili mnohá ustanovení o stavu svaté církv</w:t>
      </w:r>
      <w:r>
        <w:t>e.</w:t>
      </w:r>
    </w:p>
    <w:p w:rsidR="00000000" w:rsidRDefault="00220B40">
      <w:r>
        <w:t>V tomto shromáždění týž císař učinil knížete českého Vratislava vládcem jak Čech, tak i Polska, vložil mu na hlavu královskou čelenku.</w:t>
      </w:r>
    </w:p>
    <w:p w:rsidR="00000000" w:rsidRDefault="00220B40">
      <w:r>
        <w:t xml:space="preserve">Kosmova kronika česká, Praha 1972 </w:t>
      </w:r>
    </w:p>
    <w:p w:rsidR="005C7F5E" w:rsidRDefault="005C7F5E">
      <w:r>
        <w:t>EDU272</w:t>
      </w:r>
      <w:bookmarkStart w:id="0" w:name="_GoBack"/>
      <w:bookmarkEnd w:id="0"/>
    </w:p>
    <w:sectPr w:rsidR="005C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E"/>
    <w:rsid w:val="00220B40"/>
    <w:rsid w:val="005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KRONIKA ČESKÁ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KRONIKA ČESKÁ</dc:title>
  <dc:creator>Jiří Kutina</dc:creator>
  <cp:lastModifiedBy>milan</cp:lastModifiedBy>
  <cp:revision>2</cp:revision>
  <dcterms:created xsi:type="dcterms:W3CDTF">2013-03-25T00:32:00Z</dcterms:created>
  <dcterms:modified xsi:type="dcterms:W3CDTF">2013-03-25T00:32:00Z</dcterms:modified>
</cp:coreProperties>
</file>